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4B" w:rsidRDefault="007D7AA2" w:rsidP="005B664B">
      <w:pPr>
        <w:spacing w:afterLines="50" w:after="156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兰州石化职业技术学院</w:t>
      </w:r>
    </w:p>
    <w:p w:rsidR="002D687B" w:rsidRDefault="005B664B" w:rsidP="005B664B">
      <w:pPr>
        <w:spacing w:afterLines="50" w:after="156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部门主机</w:t>
      </w:r>
      <w:r w:rsidR="002D687B">
        <w:rPr>
          <w:rFonts w:ascii="隶书" w:eastAsia="隶书" w:hint="eastAsia"/>
          <w:sz w:val="44"/>
        </w:rPr>
        <w:t>托管申请表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08"/>
        <w:gridCol w:w="2232"/>
        <w:gridCol w:w="1260"/>
        <w:gridCol w:w="2462"/>
      </w:tblGrid>
      <w:tr w:rsidR="002D687B" w:rsidTr="009134C4">
        <w:trPr>
          <w:trHeight w:val="45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单位（部门）名称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 w:rsidTr="009134C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单位负责领导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 w:rsidTr="009134C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服务器管理</w:t>
            </w:r>
            <w:r w:rsidR="004B1E4D">
              <w:rPr>
                <w:rFonts w:hint="eastAsia"/>
                <w:sz w:val="24"/>
              </w:rPr>
              <w:t>员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 w:rsidTr="009134C4">
        <w:trPr>
          <w:trHeight w:val="37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687B" w:rsidRDefault="004B1E4D" w:rsidP="00B540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、微信、</w:t>
            </w:r>
            <w:r w:rsidR="002D687B">
              <w:rPr>
                <w:rFonts w:hint="eastAsia"/>
                <w:sz w:val="24"/>
              </w:rPr>
              <w:t>E</w:t>
            </w:r>
            <w:r w:rsidR="00B54071">
              <w:rPr>
                <w:rFonts w:hint="eastAsia"/>
                <w:sz w:val="24"/>
              </w:rPr>
              <w:t>-</w:t>
            </w:r>
            <w:r w:rsidR="002D687B">
              <w:rPr>
                <w:sz w:val="24"/>
              </w:rPr>
              <w:t>mail</w:t>
            </w:r>
          </w:p>
        </w:tc>
        <w:tc>
          <w:tcPr>
            <w:tcW w:w="606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 w:rsidTr="009134C4">
        <w:trPr>
          <w:trHeight w:val="370"/>
        </w:trPr>
        <w:tc>
          <w:tcPr>
            <w:tcW w:w="833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D687B" w:rsidRDefault="002D687B">
            <w:pPr>
              <w:jc w:val="center"/>
              <w:rPr>
                <w:b/>
                <w:spacing w:val="60"/>
                <w:sz w:val="44"/>
                <w:szCs w:val="44"/>
              </w:rPr>
            </w:pPr>
            <w:r w:rsidRPr="00142C9B">
              <w:rPr>
                <w:rFonts w:hint="eastAsia"/>
                <w:b/>
                <w:spacing w:val="60"/>
                <w:sz w:val="40"/>
                <w:szCs w:val="44"/>
              </w:rPr>
              <w:t>服务器情况</w:t>
            </w:r>
          </w:p>
        </w:tc>
      </w:tr>
      <w:tr w:rsidR="002D687B" w:rsidTr="004B1E4D">
        <w:trPr>
          <w:trHeight w:val="672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  <w:r w:rsidR="004B1E4D">
              <w:rPr>
                <w:rFonts w:hint="eastAsia"/>
                <w:sz w:val="24"/>
              </w:rPr>
              <w:t>硬件</w:t>
            </w: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 w:rsidTr="004B1E4D">
        <w:trPr>
          <w:trHeight w:val="426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服务器操作系统</w:t>
            </w:r>
            <w:r w:rsidR="004B1E4D">
              <w:rPr>
                <w:rFonts w:hint="eastAsia"/>
                <w:sz w:val="24"/>
              </w:rPr>
              <w:t>及软件环境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142C9B" w:rsidTr="004B1E4D">
        <w:trPr>
          <w:trHeight w:val="460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C9B" w:rsidRDefault="00142C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服务器用途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C9B" w:rsidRDefault="00142C9B">
            <w:pPr>
              <w:rPr>
                <w:sz w:val="24"/>
              </w:rPr>
            </w:pPr>
          </w:p>
        </w:tc>
      </w:tr>
      <w:tr w:rsidR="002D687B" w:rsidTr="004B1E4D">
        <w:trPr>
          <w:trHeight w:val="496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 w:rsidP="0085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网站</w:t>
            </w:r>
            <w:r w:rsidR="00856A5E">
              <w:rPr>
                <w:rFonts w:hint="eastAsia"/>
                <w:sz w:val="24"/>
              </w:rPr>
              <w:t>、应用系统</w:t>
            </w:r>
            <w:r>
              <w:rPr>
                <w:rFonts w:hint="eastAsia"/>
                <w:sz w:val="24"/>
              </w:rPr>
              <w:t>建立时间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 w:rsidTr="004B1E4D">
        <w:trPr>
          <w:trHeight w:val="559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5B66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服务器使用时长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5B664B" w:rsidTr="004B1E4D">
        <w:trPr>
          <w:trHeight w:val="1106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4B" w:rsidRPr="005B664B" w:rsidRDefault="005B66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特殊要求（如是否有</w:t>
            </w:r>
            <w:r>
              <w:rPr>
                <w:rFonts w:hint="eastAsia"/>
                <w:sz w:val="24"/>
              </w:rPr>
              <w:t>USB</w:t>
            </w:r>
            <w:r>
              <w:rPr>
                <w:rFonts w:hint="eastAsia"/>
                <w:sz w:val="24"/>
              </w:rPr>
              <w:t>设备、是否有留言互动等）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664B" w:rsidRDefault="005B664B">
            <w:pPr>
              <w:rPr>
                <w:sz w:val="24"/>
              </w:rPr>
            </w:pPr>
          </w:p>
        </w:tc>
      </w:tr>
    </w:tbl>
    <w:p w:rsidR="002D687B" w:rsidRDefault="002D687B"/>
    <w:p w:rsidR="002D687B" w:rsidRPr="00754738" w:rsidRDefault="002D687B">
      <w:r w:rsidRPr="00754738">
        <w:rPr>
          <w:rFonts w:hint="eastAsia"/>
          <w:b/>
        </w:rPr>
        <w:t>注：</w:t>
      </w:r>
      <w:r w:rsidRPr="00754738">
        <w:rPr>
          <w:rFonts w:hint="eastAsia"/>
        </w:rPr>
        <w:t>凡</w:t>
      </w:r>
      <w:r w:rsidR="00255C0A">
        <w:rPr>
          <w:rFonts w:hint="eastAsia"/>
        </w:rPr>
        <w:t>接入</w:t>
      </w:r>
      <w:r w:rsidRPr="00754738">
        <w:rPr>
          <w:rFonts w:hint="eastAsia"/>
        </w:rPr>
        <w:t>校园网的网站（页）</w:t>
      </w:r>
      <w:r w:rsidR="00856A5E" w:rsidRPr="00754738">
        <w:rPr>
          <w:rFonts w:hint="eastAsia"/>
        </w:rPr>
        <w:t>、应用系统</w:t>
      </w:r>
      <w:r w:rsidR="009C3F61">
        <w:rPr>
          <w:rFonts w:hint="eastAsia"/>
        </w:rPr>
        <w:t>等</w:t>
      </w:r>
      <w:r w:rsidRPr="00754738">
        <w:rPr>
          <w:rFonts w:hint="eastAsia"/>
        </w:rPr>
        <w:t>，将自觉遵守以下规定：</w:t>
      </w:r>
    </w:p>
    <w:p w:rsidR="00255C0A" w:rsidRDefault="002D687B" w:rsidP="00255C0A">
      <w:pPr>
        <w:ind w:firstLineChars="200" w:firstLine="420"/>
      </w:pPr>
      <w:r w:rsidRPr="00754738">
        <w:rPr>
          <w:rFonts w:hint="eastAsia"/>
        </w:rPr>
        <w:t>1</w:t>
      </w:r>
      <w:r w:rsidRPr="00754738">
        <w:rPr>
          <w:rFonts w:hint="eastAsia"/>
        </w:rPr>
        <w:t>、建立网站（页）</w:t>
      </w:r>
      <w:r w:rsidR="00856A5E" w:rsidRPr="00754738">
        <w:rPr>
          <w:rFonts w:hint="eastAsia"/>
        </w:rPr>
        <w:t>、应用系统</w:t>
      </w:r>
      <w:r w:rsidRPr="00754738">
        <w:rPr>
          <w:rFonts w:hint="eastAsia"/>
        </w:rPr>
        <w:t>的目的是为了方便教学、科研以及为广大师生提供服务。</w:t>
      </w:r>
    </w:p>
    <w:p w:rsidR="00255C0A" w:rsidRDefault="002D687B" w:rsidP="00255C0A">
      <w:pPr>
        <w:ind w:firstLineChars="200" w:firstLine="420"/>
        <w:rPr>
          <w:rFonts w:ascii="宋体" w:hAnsi="宋体"/>
        </w:rPr>
      </w:pPr>
      <w:r w:rsidRPr="00754738">
        <w:rPr>
          <w:rFonts w:hint="eastAsia"/>
        </w:rPr>
        <w:t>2</w:t>
      </w:r>
      <w:r w:rsidR="00B54071" w:rsidRPr="00754738">
        <w:rPr>
          <w:rFonts w:hint="eastAsia"/>
        </w:rPr>
        <w:t>、对发布的</w:t>
      </w:r>
      <w:r w:rsidRPr="00754738">
        <w:rPr>
          <w:rFonts w:hint="eastAsia"/>
        </w:rPr>
        <w:t>内容进行认真审定，</w:t>
      </w:r>
      <w:r w:rsidRPr="00754738">
        <w:rPr>
          <w:rFonts w:ascii="宋体" w:hAnsi="宋体" w:hint="eastAsia"/>
        </w:rPr>
        <w:t>严格遵守《中华人民共</w:t>
      </w:r>
      <w:r w:rsidR="007D7AA2" w:rsidRPr="00754738">
        <w:rPr>
          <w:rFonts w:ascii="宋体" w:hAnsi="宋体" w:hint="eastAsia"/>
        </w:rPr>
        <w:t>和国计算机信息网络国际联网管理暂行规定</w:t>
      </w:r>
      <w:proofErr w:type="gramStart"/>
      <w:r w:rsidR="007D7AA2" w:rsidRPr="00754738">
        <w:rPr>
          <w:rFonts w:ascii="宋体" w:hAnsi="宋体" w:hint="eastAsia"/>
        </w:rPr>
        <w:t>》</w:t>
      </w:r>
      <w:proofErr w:type="gramEnd"/>
      <w:r w:rsidR="007D7AA2" w:rsidRPr="00754738">
        <w:rPr>
          <w:rFonts w:ascii="宋体" w:hAnsi="宋体" w:hint="eastAsia"/>
        </w:rPr>
        <w:t>和国家有关法律法规</w:t>
      </w:r>
      <w:r w:rsidRPr="00754738">
        <w:rPr>
          <w:rFonts w:ascii="宋体" w:hAnsi="宋体" w:hint="eastAsia"/>
        </w:rPr>
        <w:t>。若违反，接受处罚并承担相应的责任。</w:t>
      </w:r>
    </w:p>
    <w:p w:rsidR="00754738" w:rsidRPr="00754738" w:rsidRDefault="00754738" w:rsidP="00255C0A">
      <w:pPr>
        <w:ind w:firstLineChars="200" w:firstLine="420"/>
      </w:pPr>
      <w:r w:rsidRPr="00754738">
        <w:rPr>
          <w:rFonts w:ascii="宋体" w:hAnsi="宋体" w:hint="eastAsia"/>
        </w:rPr>
        <w:t>3、</w:t>
      </w:r>
      <w:r w:rsidR="00255C0A" w:rsidRPr="00754738">
        <w:rPr>
          <w:rFonts w:ascii="宋体" w:hAnsi="宋体" w:hint="eastAsia"/>
        </w:rPr>
        <w:t>严格遵守</w:t>
      </w:r>
      <w:r w:rsidR="00255C0A">
        <w:rPr>
          <w:rFonts w:ascii="宋体" w:hAnsi="宋体" w:hint="eastAsia"/>
        </w:rPr>
        <w:t>《</w:t>
      </w:r>
      <w:r w:rsidR="00255C0A" w:rsidRPr="00255C0A">
        <w:rPr>
          <w:rFonts w:ascii="宋体" w:hAnsi="宋体" w:hint="eastAsia"/>
        </w:rPr>
        <w:t>兰州石化职业技术学院信息编码标准</w:t>
      </w:r>
      <w:r w:rsidR="00255C0A">
        <w:rPr>
          <w:rFonts w:ascii="宋体" w:hAnsi="宋体" w:hint="eastAsia"/>
        </w:rPr>
        <w:t>》，</w:t>
      </w:r>
      <w:r w:rsidRPr="00754738">
        <w:rPr>
          <w:rFonts w:ascii="宋体" w:hAnsi="宋体" w:hint="eastAsia"/>
        </w:rPr>
        <w:t>应</w:t>
      </w:r>
      <w:r w:rsidR="00255C0A">
        <w:rPr>
          <w:rFonts w:ascii="宋体" w:hAnsi="宋体" w:hint="eastAsia"/>
        </w:rPr>
        <w:t>主动</w:t>
      </w:r>
      <w:r w:rsidRPr="00754738">
        <w:rPr>
          <w:rFonts w:ascii="宋体" w:hAnsi="宋体" w:hint="eastAsia"/>
        </w:rPr>
        <w:t>与学校数据</w:t>
      </w:r>
      <w:r w:rsidR="008D64BB">
        <w:rPr>
          <w:rFonts w:ascii="宋体" w:hAnsi="宋体" w:hint="eastAsia"/>
        </w:rPr>
        <w:t>中心</w:t>
      </w:r>
      <w:r w:rsidRPr="00754738">
        <w:rPr>
          <w:rFonts w:ascii="宋体" w:hAnsi="宋体" w:hint="eastAsia"/>
        </w:rPr>
        <w:t>平台打通，做好数据共享</w:t>
      </w:r>
      <w:r w:rsidR="00255C0A">
        <w:rPr>
          <w:rFonts w:ascii="宋体" w:hAnsi="宋体" w:hint="eastAsia"/>
        </w:rPr>
        <w:t>，避免形成信息孤岛</w:t>
      </w:r>
      <w:r w:rsidRPr="00754738">
        <w:rPr>
          <w:rFonts w:ascii="宋体" w:hAnsi="宋体" w:hint="eastAsia"/>
        </w:rPr>
        <w:t>。</w:t>
      </w:r>
    </w:p>
    <w:p w:rsidR="002D687B" w:rsidRDefault="002D687B">
      <w:pPr>
        <w:rPr>
          <w:sz w:val="24"/>
        </w:rPr>
      </w:pPr>
    </w:p>
    <w:p w:rsidR="002D687B" w:rsidRDefault="002D687B">
      <w:pPr>
        <w:rPr>
          <w:sz w:val="24"/>
        </w:rPr>
      </w:pPr>
      <w:r>
        <w:rPr>
          <w:rFonts w:hint="eastAsia"/>
          <w:sz w:val="24"/>
        </w:rPr>
        <w:t>申请人签名：</w:t>
      </w:r>
      <w:r w:rsidR="009558C3">
        <w:rPr>
          <w:rFonts w:hint="eastAsia"/>
          <w:sz w:val="24"/>
        </w:rPr>
        <w:t xml:space="preserve"> </w:t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  <w:t xml:space="preserve"> </w:t>
      </w:r>
      <w:r w:rsidR="009558C3">
        <w:rPr>
          <w:rFonts w:hint="eastAsia"/>
          <w:sz w:val="24"/>
        </w:rPr>
        <w:t>部门领导签字：</w:t>
      </w:r>
    </w:p>
    <w:p w:rsidR="00754738" w:rsidRDefault="002D687B">
      <w:pPr>
        <w:rPr>
          <w:sz w:val="24"/>
        </w:rPr>
      </w:pPr>
      <w:r>
        <w:rPr>
          <w:rFonts w:ascii="宋体" w:hAnsi="宋体" w:hint="eastAsia"/>
          <w:sz w:val="24"/>
        </w:rPr>
        <w:t>所在单位盖章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</w:t>
      </w:r>
    </w:p>
    <w:p w:rsidR="002D687B" w:rsidRPr="00856A5E" w:rsidRDefault="00856A5E">
      <w:pPr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2D687B">
        <w:rPr>
          <w:rFonts w:hint="eastAsia"/>
          <w:sz w:val="24"/>
        </w:rPr>
        <w:t xml:space="preserve">     </w:t>
      </w:r>
      <w:r w:rsidR="004D265B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514B4" wp14:editId="72C8265D">
                <wp:simplePos x="0" y="0"/>
                <wp:positionH relativeFrom="column">
                  <wp:posOffset>963016</wp:posOffset>
                </wp:positionH>
                <wp:positionV relativeFrom="paragraph">
                  <wp:posOffset>69215</wp:posOffset>
                </wp:positionV>
                <wp:extent cx="3196742" cy="297180"/>
                <wp:effectExtent l="0" t="0" r="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742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7B" w:rsidRDefault="002D6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以下由</w:t>
                            </w:r>
                            <w:r w:rsidR="007C141E">
                              <w:rPr>
                                <w:rFonts w:hint="eastAsia"/>
                                <w:sz w:val="24"/>
                              </w:rPr>
                              <w:t>信息技术与教育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中心填写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514B4" id="Rectangle 2" o:spid="_x0000_s1026" style="position:absolute;left:0;text-align:left;margin-left:75.85pt;margin-top:5.45pt;width:251.7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Bisg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" filled="f" stroked="f">
                <v:textbox>
                  <w:txbxContent>
                    <w:p w:rsidR="002D687B" w:rsidRDefault="002D6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以下由</w:t>
                      </w:r>
                      <w:r w:rsidR="007C141E">
                        <w:rPr>
                          <w:rFonts w:hint="eastAsia"/>
                          <w:sz w:val="24"/>
                        </w:rPr>
                        <w:t>信息技术与教育</w:t>
                      </w:r>
                      <w:r>
                        <w:rPr>
                          <w:rFonts w:hint="eastAsia"/>
                          <w:sz w:val="24"/>
                        </w:rPr>
                        <w:t>中心填写</w:t>
                      </w:r>
                    </w:p>
                  </w:txbxContent>
                </v:textbox>
              </v:rect>
            </w:pict>
          </mc:Fallback>
        </mc:AlternateContent>
      </w:r>
    </w:p>
    <w:p w:rsidR="002D687B" w:rsidRDefault="002D687B">
      <w:pPr>
        <w:rPr>
          <w:sz w:val="36"/>
        </w:rPr>
      </w:pPr>
      <w:r>
        <w:rPr>
          <w:sz w:val="36"/>
        </w:rPr>
        <w:t>--------------------------------------------------------------------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4"/>
        <w:gridCol w:w="3017"/>
        <w:gridCol w:w="900"/>
        <w:gridCol w:w="2857"/>
      </w:tblGrid>
      <w:tr w:rsidR="002D687B">
        <w:trPr>
          <w:cantSplit/>
          <w:trHeight w:val="454"/>
          <w:jc w:val="center"/>
        </w:trPr>
        <w:tc>
          <w:tcPr>
            <w:tcW w:w="1434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IP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01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D687B" w:rsidRDefault="007D7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域名</w:t>
            </w:r>
          </w:p>
        </w:tc>
        <w:tc>
          <w:tcPr>
            <w:tcW w:w="285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5B664B" w:rsidTr="00E1257D">
        <w:trPr>
          <w:cantSplit/>
          <w:trHeight w:val="454"/>
          <w:jc w:val="center"/>
        </w:trPr>
        <w:tc>
          <w:tcPr>
            <w:tcW w:w="1434" w:type="dxa"/>
            <w:vAlign w:val="center"/>
          </w:tcPr>
          <w:p w:rsidR="005B664B" w:rsidRDefault="005B66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远程信息</w:t>
            </w:r>
          </w:p>
        </w:tc>
        <w:tc>
          <w:tcPr>
            <w:tcW w:w="6774" w:type="dxa"/>
            <w:gridSpan w:val="3"/>
            <w:vAlign w:val="center"/>
          </w:tcPr>
          <w:p w:rsidR="005B664B" w:rsidRDefault="005B664B">
            <w:pPr>
              <w:rPr>
                <w:sz w:val="24"/>
              </w:rPr>
            </w:pPr>
          </w:p>
        </w:tc>
      </w:tr>
      <w:tr w:rsidR="002D687B">
        <w:trPr>
          <w:cantSplit/>
          <w:trHeight w:val="454"/>
          <w:jc w:val="center"/>
        </w:trPr>
        <w:tc>
          <w:tcPr>
            <w:tcW w:w="1434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F667D2"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301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85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</w:tbl>
    <w:p w:rsidR="002D687B" w:rsidRDefault="007D7AA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兰州石化职业技术学院</w:t>
      </w:r>
      <w:r w:rsidR="002D687B">
        <w:rPr>
          <w:rFonts w:hint="eastAsia"/>
          <w:b/>
          <w:bCs/>
          <w:sz w:val="28"/>
        </w:rPr>
        <w:t>校园网直通主机托管协议</w:t>
      </w:r>
    </w:p>
    <w:p w:rsidR="002D687B" w:rsidRPr="000E53AC" w:rsidRDefault="002D687B" w:rsidP="000E53AC">
      <w:pPr>
        <w:widowControl/>
        <w:ind w:firstLineChars="200" w:firstLine="420"/>
        <w:jc w:val="left"/>
        <w:rPr>
          <w:rFonts w:ascii="宋体" w:hAnsi="宋体" w:cs="宋体"/>
          <w:kern w:val="0"/>
          <w:sz w:val="32"/>
        </w:rPr>
      </w:pPr>
      <w:r w:rsidRPr="000E53AC">
        <w:rPr>
          <w:rFonts w:hint="eastAsia"/>
        </w:rPr>
        <w:t>为了</w:t>
      </w:r>
      <w:r w:rsidRPr="000E53AC">
        <w:t>保证学</w:t>
      </w:r>
      <w:r w:rsidR="00483CBB" w:rsidRPr="000E53AC">
        <w:rPr>
          <w:rFonts w:hint="eastAsia"/>
        </w:rPr>
        <w:t>院</w:t>
      </w:r>
      <w:r w:rsidRPr="000E53AC">
        <w:t>网络整体安全性</w:t>
      </w:r>
      <w:r w:rsidRPr="000E53AC">
        <w:rPr>
          <w:rFonts w:hint="eastAsia"/>
        </w:rPr>
        <w:t>及</w:t>
      </w:r>
      <w:r w:rsidRPr="000E53AC">
        <w:t>校园网出口速率</w:t>
      </w:r>
      <w:r w:rsidRPr="000E53AC">
        <w:rPr>
          <w:rFonts w:hint="eastAsia"/>
        </w:rPr>
        <w:t>，同时</w:t>
      </w:r>
      <w:r w:rsidRPr="000E53AC">
        <w:t>避免全校各部门在信息维护上的重复投入</w:t>
      </w:r>
      <w:r w:rsidRPr="000E53AC">
        <w:t>(</w:t>
      </w:r>
      <w:r w:rsidRPr="000E53AC">
        <w:t>不间断电源、空调、物理上的安全等</w:t>
      </w:r>
      <w:r w:rsidRPr="000E53AC">
        <w:t>)</w:t>
      </w:r>
      <w:r w:rsidRPr="000E53AC">
        <w:rPr>
          <w:rFonts w:hint="eastAsia"/>
        </w:rPr>
        <w:t xml:space="preserve"> </w:t>
      </w:r>
      <w:r w:rsidR="007D7AA2" w:rsidRPr="000E53AC">
        <w:rPr>
          <w:rFonts w:hint="eastAsia"/>
        </w:rPr>
        <w:t>兰州石化职业技术学院信息技术与教育</w:t>
      </w:r>
      <w:r w:rsidRPr="000E53AC">
        <w:rPr>
          <w:rFonts w:hint="eastAsia"/>
        </w:rPr>
        <w:t>中心提供国内直通主机托管。</w:t>
      </w:r>
    </w:p>
    <w:p w:rsidR="002D687B" w:rsidRPr="000E53AC" w:rsidRDefault="002D687B" w:rsidP="000E53AC">
      <w:pPr>
        <w:spacing w:afterLines="50" w:after="156"/>
        <w:ind w:firstLineChars="200" w:firstLine="420"/>
      </w:pPr>
      <w:r w:rsidRPr="000E53AC">
        <w:rPr>
          <w:rFonts w:hint="eastAsia"/>
        </w:rPr>
        <w:t>我</w:t>
      </w:r>
      <w:r w:rsidR="00483CBB" w:rsidRPr="000E53AC">
        <w:rPr>
          <w:rFonts w:hint="eastAsia"/>
        </w:rPr>
        <w:t>院</w:t>
      </w:r>
      <w:r w:rsidRPr="000E53AC">
        <w:rPr>
          <w:rFonts w:hint="eastAsia"/>
        </w:rPr>
        <w:t>教学、科研及管理部门可以申请</w:t>
      </w:r>
      <w:r w:rsidR="007D7AA2" w:rsidRPr="000E53AC">
        <w:rPr>
          <w:rFonts w:hint="eastAsia"/>
        </w:rPr>
        <w:t>兰州石化职业技术学院</w:t>
      </w:r>
      <w:r w:rsidRPr="000E53AC">
        <w:rPr>
          <w:rFonts w:hint="eastAsia"/>
        </w:rPr>
        <w:t>校园国内直通主机托管（用于单位的信息发布）。</w:t>
      </w:r>
      <w:r w:rsidRPr="000E53AC">
        <w:rPr>
          <w:rFonts w:hint="eastAsia"/>
          <w:u w:val="single"/>
        </w:rPr>
        <w:t xml:space="preserve">                </w:t>
      </w:r>
      <w:r w:rsidR="007D7AA2" w:rsidRPr="000E53AC">
        <w:rPr>
          <w:rFonts w:hint="eastAsia"/>
          <w:u w:val="single"/>
        </w:rPr>
        <w:t xml:space="preserve">   </w:t>
      </w:r>
      <w:r w:rsidRPr="000E53AC">
        <w:rPr>
          <w:rFonts w:hint="eastAsia"/>
          <w:u w:val="single"/>
        </w:rPr>
        <w:t xml:space="preserve">  </w:t>
      </w:r>
      <w:r w:rsidRPr="000E53AC">
        <w:rPr>
          <w:rFonts w:hint="eastAsia"/>
        </w:rPr>
        <w:t>（以下简称乙方）向</w:t>
      </w:r>
      <w:r w:rsidR="007D7AA2" w:rsidRPr="000E53AC">
        <w:rPr>
          <w:rFonts w:hint="eastAsia"/>
        </w:rPr>
        <w:t>兰州石化职业技术学院信息技术与教育中心（</w:t>
      </w:r>
      <w:r w:rsidRPr="000E53AC">
        <w:rPr>
          <w:rFonts w:hint="eastAsia"/>
        </w:rPr>
        <w:t>以下简称甲方）申请校园网直通主机托管，应遵循如下协议。</w:t>
      </w:r>
    </w:p>
    <w:p w:rsidR="002D687B" w:rsidRPr="000E53AC" w:rsidRDefault="002D687B">
      <w:pPr>
        <w:numPr>
          <w:ilvl w:val="0"/>
          <w:numId w:val="3"/>
        </w:numPr>
        <w:spacing w:beforeLines="50" w:before="156" w:afterLines="50" w:after="156"/>
      </w:pPr>
      <w:r w:rsidRPr="000E53AC">
        <w:rPr>
          <w:rFonts w:hint="eastAsia"/>
        </w:rPr>
        <w:t>软硬件设备及环境</w:t>
      </w:r>
    </w:p>
    <w:p w:rsidR="002D687B" w:rsidRPr="000E53AC" w:rsidRDefault="002D687B">
      <w:pPr>
        <w:numPr>
          <w:ilvl w:val="1"/>
          <w:numId w:val="1"/>
        </w:numPr>
      </w:pPr>
      <w:r w:rsidRPr="000E53AC">
        <w:rPr>
          <w:rFonts w:hint="eastAsia"/>
        </w:rPr>
        <w:t>托管主机的硬件、软件由乙方</w:t>
      </w:r>
      <w:r w:rsidR="00483CBB" w:rsidRPr="000E53AC">
        <w:rPr>
          <w:rFonts w:hint="eastAsia"/>
        </w:rPr>
        <w:t>负责</w:t>
      </w:r>
      <w:r w:rsidRPr="000E53AC">
        <w:rPr>
          <w:rFonts w:hint="eastAsia"/>
        </w:rPr>
        <w:t>提供并自行安装调试</w:t>
      </w:r>
      <w:r w:rsidR="007D7AA2" w:rsidRPr="000E53AC">
        <w:rPr>
          <w:rFonts w:hint="eastAsia"/>
        </w:rPr>
        <w:t>，并维护</w:t>
      </w:r>
      <w:r w:rsidRPr="000E53AC">
        <w:rPr>
          <w:rFonts w:hint="eastAsia"/>
        </w:rPr>
        <w:t>。</w:t>
      </w:r>
    </w:p>
    <w:p w:rsidR="002D687B" w:rsidRPr="000E53AC" w:rsidRDefault="002D687B">
      <w:pPr>
        <w:numPr>
          <w:ilvl w:val="1"/>
          <w:numId w:val="1"/>
        </w:numPr>
      </w:pPr>
      <w:r w:rsidRPr="000E53AC">
        <w:rPr>
          <w:rFonts w:hint="eastAsia"/>
        </w:rPr>
        <w:t>甲方将提供有空调、</w:t>
      </w:r>
      <w:r w:rsidRPr="000E53AC">
        <w:rPr>
          <w:rFonts w:hint="eastAsia"/>
        </w:rPr>
        <w:t>24</w:t>
      </w:r>
      <w:r w:rsidRPr="000E53AC">
        <w:rPr>
          <w:rFonts w:hint="eastAsia"/>
        </w:rPr>
        <w:t>小时不间断电源的机房放置乙方所提供的托管主机</w:t>
      </w:r>
      <w:r w:rsidR="00AB5029" w:rsidRPr="000E53AC">
        <w:rPr>
          <w:rFonts w:hint="eastAsia"/>
        </w:rPr>
        <w:t>（或虚拟主机）</w:t>
      </w:r>
      <w:r w:rsidRPr="000E53AC">
        <w:rPr>
          <w:rFonts w:hint="eastAsia"/>
        </w:rPr>
        <w:t>。</w:t>
      </w:r>
    </w:p>
    <w:p w:rsidR="002D687B" w:rsidRPr="000E53AC" w:rsidRDefault="002D687B">
      <w:pPr>
        <w:numPr>
          <w:ilvl w:val="0"/>
          <w:numId w:val="3"/>
        </w:numPr>
        <w:spacing w:beforeLines="50" w:before="156" w:afterLines="50" w:after="156"/>
      </w:pPr>
      <w:r w:rsidRPr="000E53AC">
        <w:rPr>
          <w:rFonts w:hint="eastAsia"/>
        </w:rPr>
        <w:t>使用维护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乙方必须遵守《中华人民共和国计算机信息网络国际联网管理暂行规定》和国家有关法律法规，不得通过网络进行违法犯罪活动，若做出有悖于国家法律或计算机网络规定的活动。甲方一旦发现乙方有上述违规行为，则有权关闭所托管的主机；同时，乙方要承担由此而产生的一切后果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甲方不干涉乙方的信息发布自由，不泄露有关乙方使用情况的信息。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甲方对托管主机仅进行操作系统定期补丁升级，此外甲方不得私自使用托管主机。对主机中其它程序不进行维护。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托管主机的信息更新、发布，软件的更新</w:t>
      </w:r>
      <w:r w:rsidR="00186D63" w:rsidRPr="000E53AC">
        <w:rPr>
          <w:rFonts w:hint="eastAsia"/>
        </w:rPr>
        <w:t>、数据备份</w:t>
      </w:r>
      <w:r w:rsidRPr="000E53AC">
        <w:rPr>
          <w:rFonts w:hint="eastAsia"/>
        </w:rPr>
        <w:t>等日常维护将由乙方自行完成，出现问题甲方概不负责。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当所托管的主机发生故障时甲方将及时的通知乙方进行维护调试。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如果托管主机感染病毒、遭受黑客攻击及其它可能影响校园网的情况，甲方有权将其关闭并通知乙方。</w:t>
      </w:r>
    </w:p>
    <w:p w:rsidR="002D687B" w:rsidRPr="000E53AC" w:rsidRDefault="002D687B">
      <w:pPr>
        <w:numPr>
          <w:ilvl w:val="0"/>
          <w:numId w:val="2"/>
        </w:numPr>
      </w:pPr>
      <w:r w:rsidRPr="000E53AC">
        <w:rPr>
          <w:rFonts w:hint="eastAsia"/>
        </w:rPr>
        <w:t>若因校内外线路中断，设备装置失误及国内网络故障等导致的延误或损失，乙方不得要求甲方承担责任。</w:t>
      </w:r>
    </w:p>
    <w:p w:rsidR="002D687B" w:rsidRPr="000E53AC" w:rsidRDefault="00483CBB">
      <w:pPr>
        <w:numPr>
          <w:ilvl w:val="0"/>
          <w:numId w:val="3"/>
        </w:numPr>
        <w:spacing w:beforeLines="50" w:before="156" w:afterLines="50" w:after="156"/>
      </w:pPr>
      <w:r w:rsidRPr="000E53AC">
        <w:rPr>
          <w:rFonts w:hint="eastAsia"/>
        </w:rPr>
        <w:t>其他</w:t>
      </w:r>
    </w:p>
    <w:p w:rsidR="002D687B" w:rsidRPr="000E53AC" w:rsidRDefault="007D7AA2" w:rsidP="000E53AC">
      <w:pPr>
        <w:spacing w:beforeLines="50" w:before="156" w:afterLines="50" w:after="156"/>
        <w:ind w:firstLineChars="200" w:firstLine="420"/>
      </w:pPr>
      <w:r w:rsidRPr="000E53AC">
        <w:rPr>
          <w:rFonts w:hint="eastAsia"/>
        </w:rPr>
        <w:t>相关费用及协议有效期由甲乙双方协商决定。</w:t>
      </w:r>
      <w:r w:rsidR="002D687B" w:rsidRPr="000E53AC">
        <w:rPr>
          <w:rFonts w:hint="eastAsia"/>
        </w:rPr>
        <w:t>本协议一式二份，甲方和乙方各执一份。此协议自双方签订之日起生效</w:t>
      </w:r>
      <w:bookmarkStart w:id="0" w:name="_GoBack"/>
      <w:bookmarkEnd w:id="0"/>
      <w:r w:rsidR="002D687B" w:rsidRPr="000E53AC">
        <w:rPr>
          <w:rFonts w:hint="eastAsia"/>
        </w:rPr>
        <w:t>。</w:t>
      </w:r>
    </w:p>
    <w:p w:rsidR="002D687B" w:rsidRPr="000E53AC" w:rsidRDefault="002D687B" w:rsidP="000E53AC">
      <w:pPr>
        <w:spacing w:afterLines="50" w:after="156"/>
        <w:ind w:firstLineChars="400" w:firstLine="840"/>
      </w:pPr>
      <w:r w:rsidRPr="000E53AC">
        <w:rPr>
          <w:rFonts w:hint="eastAsia"/>
        </w:rPr>
        <w:t>甲方代表签名及盖章：</w:t>
      </w:r>
      <w:r w:rsidRPr="000E53AC">
        <w:rPr>
          <w:rFonts w:hint="eastAsia"/>
        </w:rPr>
        <w:t xml:space="preserve"> </w:t>
      </w:r>
      <w:r w:rsidRPr="000E53AC">
        <w:t xml:space="preserve">     </w:t>
      </w:r>
      <w:r w:rsidRPr="000E53AC">
        <w:rPr>
          <w:rFonts w:hint="eastAsia"/>
        </w:rPr>
        <w:t xml:space="preserve">                       </w:t>
      </w:r>
      <w:r w:rsidRPr="000E53AC">
        <w:rPr>
          <w:rFonts w:hint="eastAsia"/>
        </w:rPr>
        <w:t>乙方代表签名及盖章：</w:t>
      </w:r>
    </w:p>
    <w:p w:rsidR="002D687B" w:rsidRPr="000E53AC" w:rsidRDefault="002D687B" w:rsidP="000E53AC">
      <w:pPr>
        <w:spacing w:afterLines="50" w:after="156"/>
        <w:ind w:firstLineChars="500" w:firstLine="1050"/>
      </w:pPr>
    </w:p>
    <w:p w:rsidR="009558C3" w:rsidRPr="000E53AC" w:rsidRDefault="009558C3" w:rsidP="000E53AC">
      <w:pPr>
        <w:spacing w:afterLines="50" w:after="156"/>
        <w:ind w:firstLineChars="500" w:firstLine="1050"/>
      </w:pPr>
    </w:p>
    <w:p w:rsidR="002D687B" w:rsidRPr="000E53AC" w:rsidRDefault="002D687B" w:rsidP="000E53AC">
      <w:pPr>
        <w:spacing w:afterLines="50" w:after="156"/>
        <w:ind w:firstLineChars="500" w:firstLine="1050"/>
        <w:rPr>
          <w:sz w:val="24"/>
        </w:rPr>
      </w:pPr>
      <w:r w:rsidRPr="000E53AC">
        <w:rPr>
          <w:rFonts w:hint="eastAsia"/>
        </w:rPr>
        <w:t>年</w:t>
      </w:r>
      <w:r w:rsidRPr="000E53AC">
        <w:rPr>
          <w:rFonts w:hint="eastAsia"/>
        </w:rPr>
        <w:t xml:space="preserve">    </w:t>
      </w:r>
      <w:r w:rsidRPr="000E53AC">
        <w:rPr>
          <w:rFonts w:hint="eastAsia"/>
        </w:rPr>
        <w:t>月</w:t>
      </w:r>
      <w:r w:rsidRPr="000E53AC">
        <w:rPr>
          <w:rFonts w:hint="eastAsia"/>
        </w:rPr>
        <w:t xml:space="preserve">    </w:t>
      </w:r>
      <w:r w:rsidRPr="000E53AC">
        <w:rPr>
          <w:rFonts w:hint="eastAsia"/>
        </w:rPr>
        <w:t>日</w:t>
      </w:r>
      <w:r w:rsidRPr="000E53AC">
        <w:rPr>
          <w:rFonts w:hint="eastAsia"/>
        </w:rPr>
        <w:t xml:space="preserve">                                   </w:t>
      </w:r>
      <w:r w:rsidRPr="000E53AC">
        <w:rPr>
          <w:rFonts w:hint="eastAsia"/>
        </w:rPr>
        <w:t>年</w:t>
      </w:r>
      <w:r w:rsidRPr="000E53AC">
        <w:rPr>
          <w:rFonts w:hint="eastAsia"/>
        </w:rPr>
        <w:t xml:space="preserve">    </w:t>
      </w:r>
      <w:r w:rsidRPr="000E53AC">
        <w:rPr>
          <w:rFonts w:hint="eastAsia"/>
        </w:rPr>
        <w:t>月</w:t>
      </w:r>
      <w:r w:rsidRPr="000E53AC">
        <w:rPr>
          <w:rFonts w:hint="eastAsia"/>
        </w:rPr>
        <w:t xml:space="preserve">    </w:t>
      </w:r>
      <w:r w:rsidRPr="000E53AC">
        <w:rPr>
          <w:rFonts w:hint="eastAsia"/>
        </w:rPr>
        <w:t>日</w:t>
      </w:r>
    </w:p>
    <w:p w:rsidR="002D687B" w:rsidRDefault="002D687B"/>
    <w:p w:rsidR="002D687B" w:rsidRDefault="002D687B"/>
    <w:p w:rsidR="002D687B" w:rsidRDefault="002D687B"/>
    <w:p w:rsidR="00483CBB" w:rsidRDefault="00483CBB"/>
    <w:sectPr w:rsidR="0048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85" w:rsidRDefault="00057485" w:rsidP="00186D63">
      <w:r>
        <w:separator/>
      </w:r>
    </w:p>
  </w:endnote>
  <w:endnote w:type="continuationSeparator" w:id="0">
    <w:p w:rsidR="00057485" w:rsidRDefault="00057485" w:rsidP="0018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85" w:rsidRDefault="00057485" w:rsidP="00186D63">
      <w:r>
        <w:separator/>
      </w:r>
    </w:p>
  </w:footnote>
  <w:footnote w:type="continuationSeparator" w:id="0">
    <w:p w:rsidR="00057485" w:rsidRDefault="00057485" w:rsidP="0018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469"/>
    <w:multiLevelType w:val="hybridMultilevel"/>
    <w:tmpl w:val="99F00D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EAB5C6E"/>
    <w:multiLevelType w:val="hybridMultilevel"/>
    <w:tmpl w:val="3F506CE4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5476E7"/>
    <w:multiLevelType w:val="hybridMultilevel"/>
    <w:tmpl w:val="AAAC1E92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565FB"/>
    <w:multiLevelType w:val="hybridMultilevel"/>
    <w:tmpl w:val="306ABAD8"/>
    <w:lvl w:ilvl="0" w:tplc="A9E67CE8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47E70CA"/>
    <w:multiLevelType w:val="hybridMultilevel"/>
    <w:tmpl w:val="701C735C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BF548D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F1445E"/>
    <w:multiLevelType w:val="multilevel"/>
    <w:tmpl w:val="36407D16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0B2326F"/>
    <w:multiLevelType w:val="hybridMultilevel"/>
    <w:tmpl w:val="36407D16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1313E39"/>
    <w:multiLevelType w:val="hybridMultilevel"/>
    <w:tmpl w:val="3B581D00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67CE8">
      <w:start w:val="1"/>
      <w:numFmt w:val="decimal"/>
      <w:lvlText w:val="%2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CB16AD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9D2379"/>
    <w:multiLevelType w:val="hybridMultilevel"/>
    <w:tmpl w:val="05C2407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60707B3"/>
    <w:multiLevelType w:val="multilevel"/>
    <w:tmpl w:val="2CB0A6EE"/>
    <w:lvl w:ilvl="0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643C23F8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AF85365"/>
    <w:multiLevelType w:val="hybridMultilevel"/>
    <w:tmpl w:val="271489F8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CDD0B62"/>
    <w:multiLevelType w:val="hybridMultilevel"/>
    <w:tmpl w:val="ACA24EEC"/>
    <w:lvl w:ilvl="0" w:tplc="A9E67CE8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79"/>
    <w:rsid w:val="00057485"/>
    <w:rsid w:val="000E53AC"/>
    <w:rsid w:val="00142C9B"/>
    <w:rsid w:val="001653C2"/>
    <w:rsid w:val="00186D63"/>
    <w:rsid w:val="00206854"/>
    <w:rsid w:val="00255C0A"/>
    <w:rsid w:val="002D687B"/>
    <w:rsid w:val="0044306C"/>
    <w:rsid w:val="00483CBB"/>
    <w:rsid w:val="004B1E4D"/>
    <w:rsid w:val="004B3BAC"/>
    <w:rsid w:val="004D265B"/>
    <w:rsid w:val="005B664B"/>
    <w:rsid w:val="0066383B"/>
    <w:rsid w:val="006653F4"/>
    <w:rsid w:val="00754738"/>
    <w:rsid w:val="007C141E"/>
    <w:rsid w:val="007D7AA2"/>
    <w:rsid w:val="00840164"/>
    <w:rsid w:val="00856A5E"/>
    <w:rsid w:val="008D64BB"/>
    <w:rsid w:val="009134C4"/>
    <w:rsid w:val="00914479"/>
    <w:rsid w:val="009558C3"/>
    <w:rsid w:val="009919B3"/>
    <w:rsid w:val="009A2D17"/>
    <w:rsid w:val="009C3F61"/>
    <w:rsid w:val="009E0856"/>
    <w:rsid w:val="00AB5029"/>
    <w:rsid w:val="00B07AA6"/>
    <w:rsid w:val="00B54071"/>
    <w:rsid w:val="00E30D6F"/>
    <w:rsid w:val="00F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D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D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D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D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1193</Characters>
  <Application>Microsoft Office Word</Application>
  <DocSecurity>0</DocSecurity>
  <Lines>9</Lines>
  <Paragraphs>2</Paragraphs>
  <ScaleCrop>false</ScaleCrop>
  <Company>ZZP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苏州大学校园网</dc:title>
  <dc:creator>zzp</dc:creator>
  <cp:lastModifiedBy>山青青</cp:lastModifiedBy>
  <cp:revision>6</cp:revision>
  <dcterms:created xsi:type="dcterms:W3CDTF">2018-04-13T03:56:00Z</dcterms:created>
  <dcterms:modified xsi:type="dcterms:W3CDTF">2018-05-08T01:06:00Z</dcterms:modified>
</cp:coreProperties>
</file>